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828" w:rsidRDefault="00456828" w:rsidP="00456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56828" w:rsidRDefault="00456828" w:rsidP="00456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56828" w:rsidRDefault="00456828" w:rsidP="00456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56828" w:rsidRDefault="00456828" w:rsidP="0021075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1404A5" w:rsidRDefault="001404A5" w:rsidP="0021075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1404A5" w:rsidRDefault="001404A5" w:rsidP="0021075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1404A5" w:rsidRDefault="001404A5" w:rsidP="0021075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1404A5" w:rsidRDefault="001404A5" w:rsidP="0021075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ED75FB" w:rsidRDefault="00ED75FB" w:rsidP="0021075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1404A5" w:rsidRDefault="001404A5" w:rsidP="0021075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1404A5" w:rsidRDefault="001404A5" w:rsidP="0021075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1404A5" w:rsidRDefault="001404A5" w:rsidP="0021075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1404A5" w:rsidRDefault="001404A5" w:rsidP="0021075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2945A1" w:rsidRDefault="002945A1" w:rsidP="0021075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303400" w:rsidRDefault="00303400" w:rsidP="001A73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03400" w:rsidRDefault="00303400" w:rsidP="001A73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456828" w:rsidRPr="00D6230A" w:rsidRDefault="0021075B" w:rsidP="001A73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D6230A">
        <w:rPr>
          <w:rFonts w:ascii="Times New Roman" w:hAnsi="Times New Roman" w:cs="Times New Roman"/>
          <w:b/>
          <w:sz w:val="28"/>
        </w:rPr>
        <w:t>О внесении изменений</w:t>
      </w:r>
      <w:r w:rsidR="00456828" w:rsidRPr="00D6230A">
        <w:rPr>
          <w:rFonts w:ascii="Times New Roman" w:hAnsi="Times New Roman" w:cs="Times New Roman"/>
          <w:b/>
          <w:sz w:val="28"/>
        </w:rPr>
        <w:t xml:space="preserve"> </w:t>
      </w:r>
      <w:r w:rsidR="00347A2F" w:rsidRPr="00D6230A">
        <w:rPr>
          <w:rFonts w:ascii="Times New Roman" w:hAnsi="Times New Roman" w:cs="Times New Roman"/>
          <w:b/>
          <w:sz w:val="28"/>
        </w:rPr>
        <w:br/>
      </w:r>
      <w:r w:rsidR="00456828" w:rsidRPr="00D6230A">
        <w:rPr>
          <w:rFonts w:ascii="Times New Roman" w:hAnsi="Times New Roman" w:cs="Times New Roman"/>
          <w:b/>
          <w:sz w:val="28"/>
        </w:rPr>
        <w:t xml:space="preserve">в </w:t>
      </w:r>
      <w:r w:rsidR="00320CC6" w:rsidRPr="00D6230A">
        <w:rPr>
          <w:rFonts w:ascii="Times New Roman" w:hAnsi="Times New Roman" w:cs="Times New Roman"/>
          <w:b/>
          <w:sz w:val="28"/>
        </w:rPr>
        <w:t>Поряд</w:t>
      </w:r>
      <w:r w:rsidR="00347A2F" w:rsidRPr="00D6230A">
        <w:rPr>
          <w:rFonts w:ascii="Times New Roman" w:hAnsi="Times New Roman" w:cs="Times New Roman"/>
          <w:b/>
          <w:sz w:val="28"/>
        </w:rPr>
        <w:t xml:space="preserve">ок </w:t>
      </w:r>
      <w:r w:rsidR="001A733C" w:rsidRPr="00D6230A">
        <w:rPr>
          <w:rFonts w:ascii="Times New Roman" w:hAnsi="Times New Roman" w:cs="Times New Roman"/>
          <w:b/>
          <w:sz w:val="28"/>
        </w:rPr>
        <w:t>составления</w:t>
      </w:r>
      <w:r w:rsidR="00456828" w:rsidRPr="00D6230A">
        <w:rPr>
          <w:rFonts w:ascii="Times New Roman" w:hAnsi="Times New Roman" w:cs="Times New Roman"/>
          <w:b/>
          <w:sz w:val="28"/>
        </w:rPr>
        <w:t xml:space="preserve"> и </w:t>
      </w:r>
      <w:r w:rsidR="001A733C" w:rsidRPr="00D6230A">
        <w:rPr>
          <w:rFonts w:ascii="Times New Roman" w:hAnsi="Times New Roman" w:cs="Times New Roman"/>
          <w:b/>
          <w:sz w:val="28"/>
        </w:rPr>
        <w:t>ведения планов</w:t>
      </w:r>
      <w:r w:rsidR="00456828" w:rsidRPr="00D6230A">
        <w:rPr>
          <w:rFonts w:ascii="Times New Roman" w:hAnsi="Times New Roman" w:cs="Times New Roman"/>
          <w:b/>
          <w:sz w:val="28"/>
        </w:rPr>
        <w:t xml:space="preserve"> финансово-хозяйственной деятельности </w:t>
      </w:r>
      <w:r w:rsidR="001A733C" w:rsidRPr="00D6230A">
        <w:rPr>
          <w:rFonts w:ascii="Times New Roman" w:hAnsi="Times New Roman" w:cs="Times New Roman"/>
          <w:b/>
          <w:bCs/>
          <w:sz w:val="28"/>
        </w:rPr>
        <w:t>федеральных бюджетных и автономных учреждений</w:t>
      </w:r>
      <w:r w:rsidRPr="00D6230A">
        <w:rPr>
          <w:rFonts w:ascii="Times New Roman" w:hAnsi="Times New Roman" w:cs="Times New Roman"/>
          <w:b/>
          <w:sz w:val="28"/>
        </w:rPr>
        <w:t>, утвержденн</w:t>
      </w:r>
      <w:r w:rsidR="00347A2F" w:rsidRPr="00D6230A">
        <w:rPr>
          <w:rFonts w:ascii="Times New Roman" w:hAnsi="Times New Roman" w:cs="Times New Roman"/>
          <w:b/>
          <w:sz w:val="28"/>
        </w:rPr>
        <w:t xml:space="preserve">ый </w:t>
      </w:r>
      <w:r w:rsidR="00456828" w:rsidRPr="00D6230A">
        <w:rPr>
          <w:rFonts w:ascii="Times New Roman" w:hAnsi="Times New Roman" w:cs="Times New Roman"/>
          <w:b/>
          <w:sz w:val="28"/>
        </w:rPr>
        <w:t xml:space="preserve">приказом Министерства финансов Российской Федерации </w:t>
      </w:r>
      <w:r w:rsidR="00456828" w:rsidRPr="00D6230A">
        <w:rPr>
          <w:rFonts w:ascii="Times New Roman" w:hAnsi="Times New Roman" w:cs="Times New Roman"/>
          <w:b/>
          <w:sz w:val="28"/>
        </w:rPr>
        <w:br/>
        <w:t xml:space="preserve">от </w:t>
      </w:r>
      <w:r w:rsidR="001A733C" w:rsidRPr="00D6230A">
        <w:rPr>
          <w:rFonts w:ascii="Times New Roman" w:hAnsi="Times New Roman" w:cs="Times New Roman"/>
          <w:b/>
          <w:sz w:val="28"/>
        </w:rPr>
        <w:t>17</w:t>
      </w:r>
      <w:r w:rsidR="00456828" w:rsidRPr="00D6230A">
        <w:rPr>
          <w:rFonts w:ascii="Times New Roman" w:hAnsi="Times New Roman" w:cs="Times New Roman"/>
          <w:b/>
          <w:sz w:val="28"/>
        </w:rPr>
        <w:t xml:space="preserve"> августа 20</w:t>
      </w:r>
      <w:r w:rsidR="001A733C" w:rsidRPr="00D6230A">
        <w:rPr>
          <w:rFonts w:ascii="Times New Roman" w:hAnsi="Times New Roman" w:cs="Times New Roman"/>
          <w:b/>
          <w:sz w:val="28"/>
        </w:rPr>
        <w:t>20 г. № 1</w:t>
      </w:r>
      <w:r w:rsidR="00456828" w:rsidRPr="00D6230A">
        <w:rPr>
          <w:rFonts w:ascii="Times New Roman" w:hAnsi="Times New Roman" w:cs="Times New Roman"/>
          <w:b/>
          <w:sz w:val="28"/>
        </w:rPr>
        <w:t>6</w:t>
      </w:r>
      <w:r w:rsidR="001A733C" w:rsidRPr="00D6230A">
        <w:rPr>
          <w:rFonts w:ascii="Times New Roman" w:hAnsi="Times New Roman" w:cs="Times New Roman"/>
          <w:b/>
          <w:sz w:val="28"/>
        </w:rPr>
        <w:t>8</w:t>
      </w:r>
      <w:r w:rsidR="00456828" w:rsidRPr="00D6230A">
        <w:rPr>
          <w:rFonts w:ascii="Times New Roman" w:hAnsi="Times New Roman" w:cs="Times New Roman"/>
          <w:b/>
          <w:sz w:val="28"/>
        </w:rPr>
        <w:t>н</w:t>
      </w:r>
    </w:p>
    <w:p w:rsidR="00524F50" w:rsidRPr="00D6230A" w:rsidRDefault="00524F50" w:rsidP="0021075B">
      <w:pPr>
        <w:spacing w:after="0"/>
        <w:jc w:val="center"/>
        <w:rPr>
          <w:rFonts w:ascii="Times New Roman" w:hAnsi="Times New Roman" w:cs="Times New Roman"/>
          <w:sz w:val="32"/>
        </w:rPr>
      </w:pPr>
    </w:p>
    <w:p w:rsidR="0021075B" w:rsidRPr="00D6230A" w:rsidRDefault="0021075B" w:rsidP="00752570">
      <w:pPr>
        <w:spacing w:after="0" w:line="360" w:lineRule="auto"/>
        <w:jc w:val="center"/>
        <w:rPr>
          <w:rFonts w:ascii="Times New Roman" w:hAnsi="Times New Roman" w:cs="Times New Roman"/>
          <w:sz w:val="32"/>
        </w:rPr>
      </w:pPr>
    </w:p>
    <w:p w:rsidR="00456828" w:rsidRPr="00D6230A" w:rsidRDefault="00456828" w:rsidP="002402B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30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1A733C" w:rsidRPr="00D6230A">
        <w:rPr>
          <w:rFonts w:ascii="Times New Roman" w:hAnsi="Times New Roman" w:cs="Times New Roman"/>
          <w:sz w:val="28"/>
          <w:szCs w:val="28"/>
        </w:rPr>
        <w:t>с абзацем девятнадцатым статьи 165 Бюджетно</w:t>
      </w:r>
      <w:r w:rsidR="001519C8" w:rsidRPr="00D6230A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 w:rsidR="001A733C" w:rsidRPr="00D6230A">
        <w:rPr>
          <w:rFonts w:ascii="Times New Roman" w:hAnsi="Times New Roman" w:cs="Times New Roman"/>
          <w:sz w:val="28"/>
          <w:szCs w:val="28"/>
        </w:rPr>
        <w:t xml:space="preserve"> и в целях совершенствования нормативно-правового регулирования в сфере бюджетных правоотношений </w:t>
      </w:r>
      <w:r w:rsidRPr="00D6230A">
        <w:rPr>
          <w:rFonts w:ascii="Times New Roman" w:hAnsi="Times New Roman" w:cs="Times New Roman"/>
          <w:sz w:val="28"/>
          <w:szCs w:val="28"/>
        </w:rPr>
        <w:t xml:space="preserve">п р и </w:t>
      </w:r>
      <w:proofErr w:type="gramStart"/>
      <w:r w:rsidRPr="00D6230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6230A">
        <w:rPr>
          <w:rFonts w:ascii="Times New Roman" w:hAnsi="Times New Roman" w:cs="Times New Roman"/>
          <w:sz w:val="28"/>
          <w:szCs w:val="28"/>
        </w:rPr>
        <w:t xml:space="preserve"> а з ы в а ю:</w:t>
      </w:r>
    </w:p>
    <w:p w:rsidR="001A733C" w:rsidRPr="00D6230A" w:rsidRDefault="006234E4" w:rsidP="002402B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30A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347A2F" w:rsidRPr="00D6230A">
        <w:rPr>
          <w:rFonts w:ascii="Times New Roman" w:hAnsi="Times New Roman" w:cs="Times New Roman"/>
          <w:sz w:val="28"/>
          <w:szCs w:val="28"/>
        </w:rPr>
        <w:t>в</w:t>
      </w:r>
      <w:r w:rsidR="00A057B6" w:rsidRPr="00D6230A">
        <w:rPr>
          <w:rFonts w:ascii="Times New Roman" w:hAnsi="Times New Roman" w:cs="Times New Roman"/>
          <w:sz w:val="28"/>
          <w:szCs w:val="28"/>
        </w:rPr>
        <w:t xml:space="preserve"> </w:t>
      </w:r>
      <w:r w:rsidR="001A733C" w:rsidRPr="00D6230A">
        <w:rPr>
          <w:rFonts w:ascii="Times New Roman" w:hAnsi="Times New Roman" w:cs="Times New Roman"/>
          <w:sz w:val="28"/>
          <w:szCs w:val="28"/>
        </w:rPr>
        <w:t>Поряд</w:t>
      </w:r>
      <w:r w:rsidR="00347A2F" w:rsidRPr="00D6230A">
        <w:rPr>
          <w:rFonts w:ascii="Times New Roman" w:hAnsi="Times New Roman" w:cs="Times New Roman"/>
          <w:sz w:val="28"/>
          <w:szCs w:val="28"/>
        </w:rPr>
        <w:t>ок</w:t>
      </w:r>
      <w:r w:rsidR="001A733C" w:rsidRPr="00D6230A">
        <w:rPr>
          <w:rFonts w:ascii="Times New Roman" w:hAnsi="Times New Roman" w:cs="Times New Roman"/>
          <w:sz w:val="28"/>
          <w:szCs w:val="28"/>
        </w:rPr>
        <w:t xml:space="preserve"> составления и ведения планов финансово-хозяйственной деятельности </w:t>
      </w:r>
      <w:r w:rsidR="001A733C" w:rsidRPr="00D6230A">
        <w:rPr>
          <w:rFonts w:ascii="Times New Roman" w:hAnsi="Times New Roman" w:cs="Times New Roman"/>
          <w:bCs/>
          <w:sz w:val="28"/>
          <w:szCs w:val="28"/>
        </w:rPr>
        <w:t>федеральных бюджетных и автономных учреждений</w:t>
      </w:r>
      <w:r w:rsidR="001A733C" w:rsidRPr="00D6230A">
        <w:rPr>
          <w:rFonts w:ascii="Times New Roman" w:hAnsi="Times New Roman" w:cs="Times New Roman"/>
          <w:sz w:val="28"/>
          <w:szCs w:val="28"/>
        </w:rPr>
        <w:t>, утвержденн</w:t>
      </w:r>
      <w:r w:rsidR="00347A2F" w:rsidRPr="00D6230A">
        <w:rPr>
          <w:rFonts w:ascii="Times New Roman" w:hAnsi="Times New Roman" w:cs="Times New Roman"/>
          <w:sz w:val="28"/>
          <w:szCs w:val="28"/>
        </w:rPr>
        <w:t>ый</w:t>
      </w:r>
      <w:r w:rsidR="001A733C" w:rsidRPr="00D6230A"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Российской Федерации от 17 августа 2020 г. </w:t>
      </w:r>
      <w:r w:rsidR="0006630A">
        <w:rPr>
          <w:rFonts w:ascii="Times New Roman" w:hAnsi="Times New Roman" w:cs="Times New Roman"/>
          <w:sz w:val="28"/>
          <w:szCs w:val="28"/>
        </w:rPr>
        <w:br/>
      </w:r>
      <w:r w:rsidR="001A733C" w:rsidRPr="00D6230A">
        <w:rPr>
          <w:rFonts w:ascii="Times New Roman" w:hAnsi="Times New Roman" w:cs="Times New Roman"/>
          <w:sz w:val="28"/>
          <w:szCs w:val="28"/>
        </w:rPr>
        <w:t xml:space="preserve">№ 168н </w:t>
      </w:r>
      <w:r w:rsidR="00A057B6" w:rsidRPr="00D6230A">
        <w:rPr>
          <w:rFonts w:ascii="Times New Roman" w:hAnsi="Times New Roman" w:cs="Times New Roman"/>
          <w:sz w:val="28"/>
          <w:szCs w:val="28"/>
        </w:rPr>
        <w:t>(зарегистрирован Министерством</w:t>
      </w:r>
      <w:r w:rsidR="001A733C" w:rsidRPr="00D6230A">
        <w:rPr>
          <w:rFonts w:ascii="Times New Roman" w:hAnsi="Times New Roman" w:cs="Times New Roman"/>
          <w:sz w:val="28"/>
          <w:szCs w:val="28"/>
        </w:rPr>
        <w:t xml:space="preserve"> юстиции Российской Федерации </w:t>
      </w:r>
      <w:r w:rsidR="0006630A">
        <w:rPr>
          <w:rFonts w:ascii="Times New Roman" w:hAnsi="Times New Roman" w:cs="Times New Roman"/>
          <w:sz w:val="28"/>
          <w:szCs w:val="28"/>
        </w:rPr>
        <w:br/>
      </w:r>
      <w:r w:rsidR="001A733C" w:rsidRPr="00D6230A">
        <w:rPr>
          <w:rFonts w:ascii="Times New Roman" w:hAnsi="Times New Roman" w:cs="Times New Roman"/>
          <w:sz w:val="28"/>
          <w:szCs w:val="28"/>
        </w:rPr>
        <w:t>11</w:t>
      </w:r>
      <w:r w:rsidR="00A057B6" w:rsidRPr="00D6230A">
        <w:rPr>
          <w:rFonts w:ascii="Times New Roman" w:hAnsi="Times New Roman" w:cs="Times New Roman"/>
          <w:sz w:val="28"/>
          <w:szCs w:val="28"/>
        </w:rPr>
        <w:t xml:space="preserve"> </w:t>
      </w:r>
      <w:r w:rsidR="001A733C" w:rsidRPr="00D6230A">
        <w:rPr>
          <w:rFonts w:ascii="Times New Roman" w:hAnsi="Times New Roman" w:cs="Times New Roman"/>
          <w:sz w:val="28"/>
          <w:szCs w:val="28"/>
        </w:rPr>
        <w:t>сентября</w:t>
      </w:r>
      <w:r w:rsidR="00A057B6" w:rsidRPr="00D6230A">
        <w:rPr>
          <w:rFonts w:ascii="Times New Roman" w:hAnsi="Times New Roman" w:cs="Times New Roman"/>
          <w:sz w:val="28"/>
          <w:szCs w:val="28"/>
        </w:rPr>
        <w:t xml:space="preserve"> 20</w:t>
      </w:r>
      <w:r w:rsidR="001A733C" w:rsidRPr="00D6230A">
        <w:rPr>
          <w:rFonts w:ascii="Times New Roman" w:hAnsi="Times New Roman" w:cs="Times New Roman"/>
          <w:sz w:val="28"/>
          <w:szCs w:val="28"/>
        </w:rPr>
        <w:t>20</w:t>
      </w:r>
      <w:r w:rsidR="00A057B6" w:rsidRPr="00D6230A">
        <w:rPr>
          <w:rFonts w:ascii="Times New Roman" w:hAnsi="Times New Roman" w:cs="Times New Roman"/>
          <w:sz w:val="28"/>
          <w:szCs w:val="28"/>
        </w:rPr>
        <w:t xml:space="preserve"> г., регистрационный №</w:t>
      </w:r>
      <w:r w:rsidR="001A733C" w:rsidRPr="00D6230A">
        <w:rPr>
          <w:rFonts w:ascii="Times New Roman" w:hAnsi="Times New Roman" w:cs="Times New Roman"/>
          <w:sz w:val="28"/>
          <w:szCs w:val="28"/>
        </w:rPr>
        <w:t xml:space="preserve"> 59789</w:t>
      </w:r>
      <w:r w:rsidR="00A057B6" w:rsidRPr="00D6230A">
        <w:rPr>
          <w:rFonts w:ascii="Times New Roman" w:hAnsi="Times New Roman" w:cs="Times New Roman"/>
          <w:sz w:val="28"/>
          <w:szCs w:val="28"/>
        </w:rPr>
        <w:t>)</w:t>
      </w:r>
      <w:r w:rsidR="00A057B6" w:rsidRPr="00D6230A">
        <w:rPr>
          <w:rStyle w:val="a7"/>
          <w:rFonts w:ascii="Times New Roman" w:hAnsi="Times New Roman" w:cs="Times New Roman"/>
          <w:sz w:val="28"/>
          <w:szCs w:val="28"/>
        </w:rPr>
        <w:footnoteReference w:id="1"/>
      </w:r>
      <w:r w:rsidR="0021075B" w:rsidRPr="00D6230A">
        <w:rPr>
          <w:rFonts w:ascii="Times New Roman" w:hAnsi="Times New Roman" w:cs="Times New Roman"/>
          <w:sz w:val="28"/>
          <w:szCs w:val="28"/>
        </w:rPr>
        <w:t>, следующие изменения</w:t>
      </w:r>
      <w:r w:rsidR="00A057B6" w:rsidRPr="00D6230A">
        <w:rPr>
          <w:rFonts w:ascii="Times New Roman" w:hAnsi="Times New Roman" w:cs="Times New Roman"/>
          <w:sz w:val="28"/>
          <w:szCs w:val="28"/>
        </w:rPr>
        <w:t>:</w:t>
      </w:r>
    </w:p>
    <w:p w:rsidR="00347A2F" w:rsidRPr="00D6230A" w:rsidRDefault="00C53DA7" w:rsidP="002402B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30A">
        <w:rPr>
          <w:rFonts w:ascii="Times New Roman" w:hAnsi="Times New Roman" w:cs="Times New Roman"/>
          <w:sz w:val="28"/>
          <w:szCs w:val="28"/>
        </w:rPr>
        <w:t>1. В пункте 4:</w:t>
      </w:r>
    </w:p>
    <w:p w:rsidR="00C53DA7" w:rsidRPr="00D6230A" w:rsidRDefault="00C53DA7" w:rsidP="002402B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30A">
        <w:rPr>
          <w:rFonts w:ascii="Times New Roman" w:hAnsi="Times New Roman" w:cs="Times New Roman"/>
          <w:sz w:val="28"/>
          <w:szCs w:val="28"/>
        </w:rPr>
        <w:t>а) в абзаце втором слова «случая, предусмотренного» заменить словами «случаев, предусмотренных»;</w:t>
      </w:r>
    </w:p>
    <w:p w:rsidR="00C53DA7" w:rsidRPr="00D6230A" w:rsidRDefault="00C53DA7" w:rsidP="00C14327">
      <w:pPr>
        <w:widowControl w:val="0"/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30A">
        <w:rPr>
          <w:rFonts w:ascii="Times New Roman" w:hAnsi="Times New Roman" w:cs="Times New Roman"/>
          <w:sz w:val="28"/>
          <w:szCs w:val="28"/>
        </w:rPr>
        <w:lastRenderedPageBreak/>
        <w:t>б)</w:t>
      </w:r>
      <w:r w:rsidRPr="00D6230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6230A">
        <w:rPr>
          <w:rFonts w:ascii="Times New Roman" w:hAnsi="Times New Roman" w:cs="Times New Roman"/>
          <w:sz w:val="28"/>
          <w:szCs w:val="28"/>
        </w:rPr>
        <w:t>абзац третий дополнить словами «, а также в случае привлечения работников учреждения к осуществлению функций (полномочий) федерального органа исполнительной власти, оплата труда которых осуществляется за счет средств федерального бюджета, предоставляемых в форме субсидии на финансовое обеспечение выполнения государственного задания и (или) субсидии на иные цели».</w:t>
      </w:r>
    </w:p>
    <w:p w:rsidR="00702C2F" w:rsidRDefault="00702C2F" w:rsidP="00C14327">
      <w:pPr>
        <w:widowControl w:val="0"/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В пункте 34 абзац третий изложить в следующей редакции:</w:t>
      </w:r>
    </w:p>
    <w:p w:rsidR="00702C2F" w:rsidRDefault="00702C2F" w:rsidP="00C14327">
      <w:pPr>
        <w:widowControl w:val="0"/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 случае привлечения работников учреждения к осуществлению функций (полномочий) федерального органа исполнительной власти, оплата труда которых осуществляется за счет средств федерального бюджета, предоставляемых в форме субсидии на финансовое обеспечение выполнения государственного задания и (или) субсидии на иные цели, при расчете плановых показателей расходов на оплату труда учреждением дополнительно заполняются сведения о численности указанных работников и их фонде оплаты труда.</w:t>
      </w:r>
    </w:p>
    <w:p w:rsidR="00702C2F" w:rsidRDefault="00702C2F" w:rsidP="00C14327">
      <w:pPr>
        <w:autoSpaceDE w:val="0"/>
        <w:autoSpaceDN w:val="0"/>
        <w:adjustRightInd w:val="0"/>
        <w:spacing w:after="0" w:line="324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отдельные виды стимулирующих выплат, а также выплат компенсационного характера устанавливаются федеральными законами, актами Президента Российской Федерации, актами Правительства Российской Федерации, расчет расходов на оплату труда осуществляется с учетом размера выплат, установленного указанными актами.».</w:t>
      </w:r>
    </w:p>
    <w:p w:rsidR="003514A8" w:rsidRPr="00404860" w:rsidRDefault="00613D4C" w:rsidP="00C14327">
      <w:pPr>
        <w:widowControl w:val="0"/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860">
        <w:rPr>
          <w:rFonts w:ascii="Times New Roman" w:hAnsi="Times New Roman" w:cs="Times New Roman"/>
          <w:sz w:val="28"/>
          <w:szCs w:val="28"/>
        </w:rPr>
        <w:t xml:space="preserve">3. В </w:t>
      </w:r>
      <w:r w:rsidR="00404860" w:rsidRPr="00404860">
        <w:rPr>
          <w:rFonts w:ascii="Times New Roman" w:hAnsi="Times New Roman" w:cs="Times New Roman"/>
          <w:sz w:val="28"/>
          <w:szCs w:val="28"/>
        </w:rPr>
        <w:t xml:space="preserve">разделе 1 «Поступления и выплаты» приложения № 1 </w:t>
      </w:r>
      <w:r w:rsidR="003514A8" w:rsidRPr="00404860">
        <w:rPr>
          <w:rFonts w:ascii="Times New Roman" w:hAnsi="Times New Roman" w:cs="Times New Roman"/>
          <w:sz w:val="28"/>
          <w:szCs w:val="28"/>
        </w:rPr>
        <w:t>строку</w:t>
      </w:r>
    </w:p>
    <w:tbl>
      <w:tblPr>
        <w:tblStyle w:val="a9"/>
        <w:tblW w:w="10499" w:type="dxa"/>
        <w:jc w:val="center"/>
        <w:tblLook w:val="04A0" w:firstRow="1" w:lastRow="0" w:firstColumn="1" w:lastColumn="0" w:noHBand="0" w:noVBand="1"/>
      </w:tblPr>
      <w:tblGrid>
        <w:gridCol w:w="356"/>
        <w:gridCol w:w="3851"/>
        <w:gridCol w:w="776"/>
        <w:gridCol w:w="636"/>
        <w:gridCol w:w="1111"/>
        <w:gridCol w:w="1112"/>
        <w:gridCol w:w="1111"/>
        <w:gridCol w:w="1112"/>
        <w:gridCol w:w="434"/>
      </w:tblGrid>
      <w:tr w:rsidR="003514A8" w:rsidRPr="00D6230A" w:rsidTr="00702C2F">
        <w:trPr>
          <w:trHeight w:val="1284"/>
          <w:jc w:val="center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14A8" w:rsidRPr="00D6230A" w:rsidRDefault="003514A8" w:rsidP="00C14327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30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A8" w:rsidRPr="00D6230A" w:rsidRDefault="003514A8" w:rsidP="00C14327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30A">
              <w:rPr>
                <w:rFonts w:ascii="Times New Roman" w:hAnsi="Times New Roman" w:cs="Times New Roman"/>
                <w:sz w:val="28"/>
                <w:szCs w:val="28"/>
              </w:rPr>
              <w:t>бюджетные инвестиции по договору финансовой аренды (лизинга)</w:t>
            </w:r>
          </w:p>
        </w:tc>
        <w:tc>
          <w:tcPr>
            <w:tcW w:w="776" w:type="dxa"/>
            <w:tcBorders>
              <w:left w:val="single" w:sz="4" w:space="0" w:color="auto"/>
            </w:tcBorders>
            <w:vAlign w:val="bottom"/>
          </w:tcPr>
          <w:p w:rsidR="003514A8" w:rsidRPr="00D6230A" w:rsidRDefault="003514A8" w:rsidP="00C14327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30A">
              <w:rPr>
                <w:rFonts w:ascii="Times New Roman" w:hAnsi="Times New Roman" w:cs="Times New Roman"/>
                <w:sz w:val="28"/>
                <w:szCs w:val="28"/>
              </w:rPr>
              <w:t>2730</w:t>
            </w:r>
          </w:p>
        </w:tc>
        <w:tc>
          <w:tcPr>
            <w:tcW w:w="636" w:type="dxa"/>
            <w:vAlign w:val="bottom"/>
          </w:tcPr>
          <w:p w:rsidR="003514A8" w:rsidRPr="00D6230A" w:rsidRDefault="003514A8" w:rsidP="00C14327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30A">
              <w:rPr>
                <w:rFonts w:ascii="Times New Roman" w:hAnsi="Times New Roman" w:cs="Times New Roman"/>
                <w:sz w:val="28"/>
                <w:szCs w:val="28"/>
              </w:rPr>
              <w:t>416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3514A8" w:rsidRPr="00D6230A" w:rsidRDefault="003514A8" w:rsidP="00C14327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3514A8" w:rsidRPr="00D6230A" w:rsidRDefault="003514A8" w:rsidP="00C14327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3514A8" w:rsidRPr="00D6230A" w:rsidRDefault="003514A8" w:rsidP="00C14327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vAlign w:val="center"/>
          </w:tcPr>
          <w:p w:rsidR="003514A8" w:rsidRPr="00D6230A" w:rsidRDefault="003514A8" w:rsidP="00C14327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514A8" w:rsidRPr="00D6230A" w:rsidRDefault="003514A8" w:rsidP="00C14327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14A8" w:rsidRPr="00D6230A" w:rsidRDefault="003514A8" w:rsidP="00C14327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3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613D4C" w:rsidRPr="00D6230A" w:rsidRDefault="003514A8" w:rsidP="00C14327">
      <w:pPr>
        <w:widowControl w:val="0"/>
        <w:tabs>
          <w:tab w:val="left" w:pos="968"/>
        </w:tabs>
        <w:autoSpaceDE w:val="0"/>
        <w:autoSpaceDN w:val="0"/>
        <w:adjustRightInd w:val="0"/>
        <w:spacing w:before="120" w:after="0" w:line="32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30A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Style w:val="a9"/>
        <w:tblW w:w="10499" w:type="dxa"/>
        <w:jc w:val="center"/>
        <w:tblLook w:val="04A0" w:firstRow="1" w:lastRow="0" w:firstColumn="1" w:lastColumn="0" w:noHBand="0" w:noVBand="1"/>
      </w:tblPr>
      <w:tblGrid>
        <w:gridCol w:w="356"/>
        <w:gridCol w:w="3851"/>
        <w:gridCol w:w="776"/>
        <w:gridCol w:w="636"/>
        <w:gridCol w:w="1111"/>
        <w:gridCol w:w="1112"/>
        <w:gridCol w:w="1111"/>
        <w:gridCol w:w="1112"/>
        <w:gridCol w:w="434"/>
      </w:tblGrid>
      <w:tr w:rsidR="003514A8" w:rsidRPr="00D6230A" w:rsidTr="00A3634B">
        <w:trPr>
          <w:trHeight w:val="2089"/>
          <w:jc w:val="center"/>
        </w:trPr>
        <w:tc>
          <w:tcPr>
            <w:tcW w:w="3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514A8" w:rsidRPr="00D6230A" w:rsidRDefault="003514A8" w:rsidP="00C14327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230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4A8" w:rsidRPr="00D6230A" w:rsidRDefault="003514A8" w:rsidP="00C14327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30A">
              <w:rPr>
                <w:rFonts w:ascii="Times New Roman" w:hAnsi="Times New Roman" w:cs="Times New Roman"/>
                <w:sz w:val="28"/>
                <w:szCs w:val="28"/>
              </w:rPr>
              <w:t>приобретение объектов недвижимого имущества по договору финансовой аренды (лизинга) бюджетными и автономными учреждениями</w:t>
            </w:r>
          </w:p>
        </w:tc>
        <w:tc>
          <w:tcPr>
            <w:tcW w:w="776" w:type="dxa"/>
            <w:tcBorders>
              <w:left w:val="single" w:sz="4" w:space="0" w:color="auto"/>
            </w:tcBorders>
            <w:vAlign w:val="bottom"/>
          </w:tcPr>
          <w:p w:rsidR="003514A8" w:rsidRPr="00D6230A" w:rsidRDefault="003514A8" w:rsidP="00C14327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30A">
              <w:rPr>
                <w:rFonts w:ascii="Times New Roman" w:hAnsi="Times New Roman" w:cs="Times New Roman"/>
                <w:sz w:val="28"/>
                <w:szCs w:val="28"/>
              </w:rPr>
              <w:t>2730</w:t>
            </w:r>
          </w:p>
        </w:tc>
        <w:tc>
          <w:tcPr>
            <w:tcW w:w="636" w:type="dxa"/>
            <w:vAlign w:val="bottom"/>
          </w:tcPr>
          <w:p w:rsidR="003514A8" w:rsidRPr="00D6230A" w:rsidRDefault="003514A8" w:rsidP="00C14327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30A"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3514A8" w:rsidRPr="00D6230A" w:rsidRDefault="003514A8" w:rsidP="00C14327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3514A8" w:rsidRPr="00D6230A" w:rsidRDefault="003514A8" w:rsidP="00C14327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3514A8" w:rsidRPr="00D6230A" w:rsidRDefault="003514A8" w:rsidP="00C14327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vAlign w:val="center"/>
          </w:tcPr>
          <w:p w:rsidR="003514A8" w:rsidRPr="00D6230A" w:rsidRDefault="003514A8" w:rsidP="00C14327">
            <w:pPr>
              <w:widowControl w:val="0"/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514A8" w:rsidRPr="00D6230A" w:rsidRDefault="003514A8" w:rsidP="00C14327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14A8" w:rsidRPr="00D6230A" w:rsidRDefault="003514A8" w:rsidP="00C14327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14A8" w:rsidRPr="00D6230A" w:rsidRDefault="003514A8" w:rsidP="00C14327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14A8" w:rsidRPr="00D6230A" w:rsidRDefault="003514A8" w:rsidP="00C14327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14A8" w:rsidRPr="00D6230A" w:rsidRDefault="003514A8" w:rsidP="00C14327">
            <w:pPr>
              <w:widowControl w:val="0"/>
              <w:autoSpaceDE w:val="0"/>
              <w:autoSpaceDN w:val="0"/>
              <w:adjustRightInd w:val="0"/>
              <w:spacing w:after="0" w:line="32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30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17B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220B5" w:rsidRPr="00D6230A" w:rsidRDefault="005D40B4" w:rsidP="00C14327">
      <w:pPr>
        <w:widowControl w:val="0"/>
        <w:tabs>
          <w:tab w:val="left" w:pos="968"/>
        </w:tabs>
        <w:autoSpaceDE w:val="0"/>
        <w:autoSpaceDN w:val="0"/>
        <w:adjustRightInd w:val="0"/>
        <w:spacing w:before="120" w:after="0" w:line="32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30A">
        <w:rPr>
          <w:rFonts w:ascii="Times New Roman" w:hAnsi="Times New Roman" w:cs="Times New Roman"/>
          <w:sz w:val="28"/>
          <w:szCs w:val="28"/>
        </w:rPr>
        <w:t>4. В</w:t>
      </w:r>
      <w:r w:rsidR="002220B5" w:rsidRPr="00D6230A">
        <w:rPr>
          <w:rFonts w:ascii="Times New Roman" w:hAnsi="Times New Roman" w:cs="Times New Roman"/>
          <w:sz w:val="28"/>
          <w:szCs w:val="28"/>
        </w:rPr>
        <w:t xml:space="preserve"> приложении № 2:</w:t>
      </w:r>
    </w:p>
    <w:p w:rsidR="002220B5" w:rsidRPr="00D6230A" w:rsidRDefault="002402B8" w:rsidP="00C14327">
      <w:pPr>
        <w:widowControl w:val="0"/>
        <w:tabs>
          <w:tab w:val="left" w:pos="968"/>
        </w:tabs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30A">
        <w:rPr>
          <w:rFonts w:ascii="Times New Roman" w:hAnsi="Times New Roman" w:cs="Times New Roman"/>
          <w:sz w:val="28"/>
          <w:szCs w:val="28"/>
        </w:rPr>
        <w:t>а) </w:t>
      </w:r>
      <w:r w:rsidR="005D40B4" w:rsidRPr="00D6230A">
        <w:rPr>
          <w:rFonts w:ascii="Times New Roman" w:hAnsi="Times New Roman" w:cs="Times New Roman"/>
          <w:sz w:val="28"/>
          <w:szCs w:val="28"/>
        </w:rPr>
        <w:t>о</w:t>
      </w:r>
      <w:r w:rsidR="002220B5" w:rsidRPr="00D6230A">
        <w:rPr>
          <w:rFonts w:ascii="Times New Roman" w:hAnsi="Times New Roman" w:cs="Times New Roman"/>
          <w:sz w:val="28"/>
          <w:szCs w:val="28"/>
        </w:rPr>
        <w:t xml:space="preserve">боснования (расчеты) расходов на оплату труда на 20__ год и на плановый период 20__ и 20__ годов дополнить разделом 5 </w:t>
      </w:r>
      <w:r w:rsidR="000C59DA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5D40B4" w:rsidRPr="00D6230A">
        <w:rPr>
          <w:rFonts w:ascii="Times New Roman" w:hAnsi="Times New Roman" w:cs="Times New Roman"/>
          <w:sz w:val="28"/>
          <w:szCs w:val="28"/>
        </w:rPr>
        <w:t xml:space="preserve"> </w:t>
      </w:r>
      <w:r w:rsidR="00A70047" w:rsidRPr="00A70047">
        <w:rPr>
          <w:rFonts w:ascii="Times New Roman" w:hAnsi="Times New Roman" w:cs="Times New Roman"/>
          <w:sz w:val="28"/>
          <w:szCs w:val="28"/>
        </w:rPr>
        <w:t>к настоящему приказу</w:t>
      </w:r>
      <w:r w:rsidR="005D40B4" w:rsidRPr="00D6230A">
        <w:rPr>
          <w:rFonts w:ascii="Times New Roman" w:hAnsi="Times New Roman" w:cs="Times New Roman"/>
          <w:sz w:val="28"/>
          <w:szCs w:val="28"/>
        </w:rPr>
        <w:t>;</w:t>
      </w:r>
    </w:p>
    <w:p w:rsidR="002A0526" w:rsidRPr="001E1627" w:rsidRDefault="001E1627" w:rsidP="00C14327">
      <w:pPr>
        <w:widowControl w:val="0"/>
        <w:tabs>
          <w:tab w:val="left" w:pos="968"/>
        </w:tabs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614">
        <w:rPr>
          <w:rFonts w:ascii="Times New Roman" w:hAnsi="Times New Roman" w:cs="Times New Roman"/>
          <w:sz w:val="28"/>
          <w:szCs w:val="28"/>
        </w:rPr>
        <w:t>б)</w:t>
      </w:r>
      <w:r w:rsidRPr="003A461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3A4614">
        <w:rPr>
          <w:rFonts w:ascii="Times New Roman" w:hAnsi="Times New Roman" w:cs="Times New Roman"/>
          <w:sz w:val="28"/>
          <w:szCs w:val="28"/>
        </w:rPr>
        <w:t>в сноске 84</w:t>
      </w:r>
      <w:r w:rsidRPr="003A461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A4614">
        <w:rPr>
          <w:rFonts w:ascii="Times New Roman" w:hAnsi="Times New Roman" w:cs="Times New Roman"/>
          <w:sz w:val="28"/>
          <w:szCs w:val="28"/>
        </w:rPr>
        <w:t xml:space="preserve"> слова «416 «Бюджетные инвестиции по договору финансовой </w:t>
      </w:r>
      <w:r w:rsidRPr="003A4614">
        <w:rPr>
          <w:rFonts w:ascii="Times New Roman" w:hAnsi="Times New Roman" w:cs="Times New Roman"/>
          <w:sz w:val="28"/>
          <w:szCs w:val="28"/>
        </w:rPr>
        <w:lastRenderedPageBreak/>
        <w:t>аренды (лизинга)» заменить словами</w:t>
      </w:r>
      <w:bookmarkStart w:id="0" w:name="_GoBack"/>
      <w:bookmarkEnd w:id="0"/>
      <w:r w:rsidRPr="003A4614">
        <w:rPr>
          <w:rFonts w:ascii="Times New Roman" w:hAnsi="Times New Roman" w:cs="Times New Roman"/>
          <w:sz w:val="28"/>
          <w:szCs w:val="28"/>
        </w:rPr>
        <w:t xml:space="preserve"> «408 «Приобретение объектов недвижимого имущества по договору финансовой аренды (лизинга) бюджетными и автономными учреждениями»</w:t>
      </w:r>
      <w:r w:rsidR="00FA2112" w:rsidRPr="003A4614">
        <w:rPr>
          <w:rFonts w:ascii="Times New Roman" w:hAnsi="Times New Roman" w:cs="Times New Roman"/>
          <w:sz w:val="28"/>
          <w:szCs w:val="28"/>
        </w:rPr>
        <w:t>.</w:t>
      </w:r>
    </w:p>
    <w:p w:rsidR="0096548E" w:rsidRPr="00D6230A" w:rsidRDefault="0096548E" w:rsidP="00F20804">
      <w:pPr>
        <w:spacing w:after="0"/>
        <w:rPr>
          <w:rFonts w:ascii="Times New Roman" w:hAnsi="Times New Roman" w:cs="Times New Roman"/>
          <w:sz w:val="28"/>
        </w:rPr>
      </w:pPr>
    </w:p>
    <w:p w:rsidR="002402B8" w:rsidRPr="00D6230A" w:rsidRDefault="002402B8" w:rsidP="00F20804">
      <w:pPr>
        <w:spacing w:after="0"/>
        <w:rPr>
          <w:rFonts w:ascii="Times New Roman" w:hAnsi="Times New Roman" w:cs="Times New Roman"/>
          <w:sz w:val="28"/>
        </w:rPr>
      </w:pPr>
    </w:p>
    <w:p w:rsidR="00BA5578" w:rsidRPr="00456828" w:rsidRDefault="002402B8" w:rsidP="002402B8">
      <w:pPr>
        <w:spacing w:line="23" w:lineRule="atLeast"/>
        <w:jc w:val="both"/>
        <w:rPr>
          <w:rFonts w:ascii="Times New Roman" w:hAnsi="Times New Roman" w:cs="Times New Roman"/>
          <w:sz w:val="28"/>
        </w:rPr>
      </w:pPr>
      <w:r w:rsidRPr="00D6230A">
        <w:rPr>
          <w:rFonts w:ascii="Times New Roman" w:hAnsi="Times New Roman" w:cs="Times New Roman"/>
          <w:sz w:val="28"/>
          <w:szCs w:val="28"/>
        </w:rPr>
        <w:t>Министр</w:t>
      </w:r>
      <w:r w:rsidRPr="00D6230A">
        <w:rPr>
          <w:rFonts w:ascii="Times New Roman" w:hAnsi="Times New Roman" w:cs="Times New Roman"/>
          <w:sz w:val="28"/>
          <w:szCs w:val="28"/>
        </w:rPr>
        <w:tab/>
      </w:r>
      <w:r w:rsidRPr="00D6230A">
        <w:rPr>
          <w:rFonts w:ascii="Times New Roman" w:hAnsi="Times New Roman" w:cs="Times New Roman"/>
          <w:sz w:val="28"/>
          <w:szCs w:val="28"/>
        </w:rPr>
        <w:tab/>
      </w:r>
      <w:r w:rsidRPr="00D6230A">
        <w:rPr>
          <w:rFonts w:ascii="Times New Roman" w:hAnsi="Times New Roman" w:cs="Times New Roman"/>
          <w:sz w:val="28"/>
          <w:szCs w:val="28"/>
        </w:rPr>
        <w:tab/>
      </w:r>
      <w:r w:rsidRPr="00D6230A">
        <w:rPr>
          <w:rFonts w:ascii="Times New Roman" w:hAnsi="Times New Roman" w:cs="Times New Roman"/>
          <w:sz w:val="28"/>
          <w:szCs w:val="28"/>
        </w:rPr>
        <w:tab/>
      </w:r>
      <w:r w:rsidRPr="00D6230A">
        <w:rPr>
          <w:rFonts w:ascii="Times New Roman" w:hAnsi="Times New Roman" w:cs="Times New Roman"/>
          <w:sz w:val="28"/>
          <w:szCs w:val="28"/>
        </w:rPr>
        <w:tab/>
      </w:r>
      <w:r w:rsidRPr="00D6230A">
        <w:rPr>
          <w:rFonts w:ascii="Times New Roman" w:hAnsi="Times New Roman" w:cs="Times New Roman"/>
          <w:sz w:val="28"/>
          <w:szCs w:val="28"/>
        </w:rPr>
        <w:tab/>
      </w:r>
      <w:r w:rsidRPr="00D6230A">
        <w:rPr>
          <w:rFonts w:ascii="Times New Roman" w:hAnsi="Times New Roman" w:cs="Times New Roman"/>
          <w:sz w:val="28"/>
          <w:szCs w:val="28"/>
        </w:rPr>
        <w:tab/>
      </w:r>
      <w:r w:rsidRPr="00D6230A">
        <w:rPr>
          <w:rFonts w:ascii="Times New Roman" w:hAnsi="Times New Roman" w:cs="Times New Roman"/>
          <w:sz w:val="28"/>
          <w:szCs w:val="28"/>
        </w:rPr>
        <w:tab/>
      </w:r>
      <w:r w:rsidRPr="00D6230A">
        <w:rPr>
          <w:rFonts w:ascii="Times New Roman" w:hAnsi="Times New Roman" w:cs="Times New Roman"/>
          <w:sz w:val="28"/>
          <w:szCs w:val="28"/>
        </w:rPr>
        <w:tab/>
      </w:r>
      <w:r w:rsidRPr="00D6230A">
        <w:rPr>
          <w:rFonts w:ascii="Times New Roman" w:hAnsi="Times New Roman" w:cs="Times New Roman"/>
          <w:sz w:val="28"/>
          <w:szCs w:val="28"/>
        </w:rPr>
        <w:tab/>
        <w:t xml:space="preserve">         А.Г. Силуанов</w:t>
      </w:r>
    </w:p>
    <w:sectPr w:rsidR="00BA5578" w:rsidRPr="00456828" w:rsidSect="00702C2F">
      <w:headerReference w:type="default" r:id="rId7"/>
      <w:pgSz w:w="11906" w:h="16838"/>
      <w:pgMar w:top="1134" w:right="567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4CC" w:rsidRDefault="00E534CC" w:rsidP="00456828">
      <w:pPr>
        <w:spacing w:after="0" w:line="240" w:lineRule="auto"/>
      </w:pPr>
      <w:r>
        <w:separator/>
      </w:r>
    </w:p>
  </w:endnote>
  <w:endnote w:type="continuationSeparator" w:id="0">
    <w:p w:rsidR="00E534CC" w:rsidRDefault="00E534CC" w:rsidP="00456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4CC" w:rsidRDefault="00E534CC" w:rsidP="00456828">
      <w:pPr>
        <w:spacing w:after="0" w:line="240" w:lineRule="auto"/>
      </w:pPr>
      <w:r>
        <w:separator/>
      </w:r>
    </w:p>
  </w:footnote>
  <w:footnote w:type="continuationSeparator" w:id="0">
    <w:p w:rsidR="00E534CC" w:rsidRDefault="00E534CC" w:rsidP="00456828">
      <w:pPr>
        <w:spacing w:after="0" w:line="240" w:lineRule="auto"/>
      </w:pPr>
      <w:r>
        <w:continuationSeparator/>
      </w:r>
    </w:p>
  </w:footnote>
  <w:footnote w:id="1">
    <w:p w:rsidR="00A057B6" w:rsidRPr="00A057B6" w:rsidRDefault="00A057B6" w:rsidP="00A057B6">
      <w:pPr>
        <w:pStyle w:val="a5"/>
        <w:jc w:val="both"/>
        <w:rPr>
          <w:rFonts w:ascii="Times New Roman" w:hAnsi="Times New Roman" w:cs="Times New Roman"/>
        </w:rPr>
      </w:pPr>
      <w:r w:rsidRPr="00A057B6">
        <w:rPr>
          <w:rStyle w:val="a7"/>
          <w:rFonts w:ascii="Times New Roman" w:hAnsi="Times New Roman" w:cs="Times New Roman"/>
        </w:rPr>
        <w:footnoteRef/>
      </w:r>
      <w:r w:rsidR="00021ED3">
        <w:rPr>
          <w:rFonts w:ascii="Times New Roman" w:hAnsi="Times New Roman" w:cs="Times New Roman"/>
        </w:rPr>
        <w:t xml:space="preserve"> </w:t>
      </w:r>
      <w:r w:rsidRPr="00A057B6">
        <w:rPr>
          <w:rFonts w:ascii="Times New Roman" w:hAnsi="Times New Roman" w:cs="Times New Roman"/>
        </w:rPr>
        <w:t>С изменениями, внесенными приказ</w:t>
      </w:r>
      <w:r w:rsidR="00667929">
        <w:rPr>
          <w:rFonts w:ascii="Times New Roman" w:hAnsi="Times New Roman" w:cs="Times New Roman"/>
        </w:rPr>
        <w:t>ами</w:t>
      </w:r>
      <w:r w:rsidRPr="00A057B6">
        <w:rPr>
          <w:rFonts w:ascii="Times New Roman" w:hAnsi="Times New Roman" w:cs="Times New Roman"/>
        </w:rPr>
        <w:t xml:space="preserve"> Министерства финансов Российской Ф</w:t>
      </w:r>
      <w:r>
        <w:rPr>
          <w:rFonts w:ascii="Times New Roman" w:hAnsi="Times New Roman" w:cs="Times New Roman"/>
        </w:rPr>
        <w:t xml:space="preserve">едерации </w:t>
      </w:r>
      <w:r w:rsidR="00667929" w:rsidRPr="00467FC2">
        <w:rPr>
          <w:rFonts w:ascii="Times New Roman" w:hAnsi="Times New Roman" w:cs="Times New Roman"/>
        </w:rPr>
        <w:t>от 7</w:t>
      </w:r>
      <w:r w:rsidR="00667929">
        <w:rPr>
          <w:rFonts w:ascii="Times New Roman" w:hAnsi="Times New Roman" w:cs="Times New Roman"/>
        </w:rPr>
        <w:t xml:space="preserve"> сентября </w:t>
      </w:r>
      <w:r w:rsidR="00667929" w:rsidRPr="00467FC2">
        <w:rPr>
          <w:rFonts w:ascii="Times New Roman" w:hAnsi="Times New Roman" w:cs="Times New Roman"/>
        </w:rPr>
        <w:t xml:space="preserve">2022 </w:t>
      </w:r>
      <w:r w:rsidR="00667929">
        <w:rPr>
          <w:rFonts w:ascii="Times New Roman" w:hAnsi="Times New Roman" w:cs="Times New Roman"/>
        </w:rPr>
        <w:t>г. №</w:t>
      </w:r>
      <w:r w:rsidR="00667929" w:rsidRPr="00467FC2">
        <w:rPr>
          <w:rFonts w:ascii="Times New Roman" w:hAnsi="Times New Roman" w:cs="Times New Roman"/>
        </w:rPr>
        <w:t xml:space="preserve"> 136н</w:t>
      </w:r>
      <w:r w:rsidR="00667929">
        <w:rPr>
          <w:rFonts w:ascii="Times New Roman" w:hAnsi="Times New Roman" w:cs="Times New Roman"/>
        </w:rPr>
        <w:t xml:space="preserve"> (зарегистрирован Министерством юстиции Российской Федерации</w:t>
      </w:r>
      <w:r w:rsidR="00667929" w:rsidRPr="00467FC2">
        <w:rPr>
          <w:rFonts w:ascii="Times New Roman" w:hAnsi="Times New Roman" w:cs="Times New Roman"/>
        </w:rPr>
        <w:t xml:space="preserve"> 10</w:t>
      </w:r>
      <w:r w:rsidR="00667929">
        <w:rPr>
          <w:rFonts w:ascii="Times New Roman" w:hAnsi="Times New Roman" w:cs="Times New Roman"/>
        </w:rPr>
        <w:t xml:space="preserve"> октября </w:t>
      </w:r>
      <w:r w:rsidR="00667929" w:rsidRPr="00467FC2">
        <w:rPr>
          <w:rFonts w:ascii="Times New Roman" w:hAnsi="Times New Roman" w:cs="Times New Roman"/>
        </w:rPr>
        <w:t>2022</w:t>
      </w:r>
      <w:r w:rsidR="00667929">
        <w:rPr>
          <w:rFonts w:ascii="Times New Roman" w:hAnsi="Times New Roman" w:cs="Times New Roman"/>
        </w:rPr>
        <w:t xml:space="preserve"> г.</w:t>
      </w:r>
      <w:r w:rsidR="00FB5BA8">
        <w:rPr>
          <w:rFonts w:ascii="Times New Roman" w:hAnsi="Times New Roman" w:cs="Times New Roman"/>
        </w:rPr>
        <w:t xml:space="preserve">, регистрационный </w:t>
      </w:r>
      <w:r w:rsidR="00667929">
        <w:rPr>
          <w:rFonts w:ascii="Times New Roman" w:hAnsi="Times New Roman" w:cs="Times New Roman"/>
        </w:rPr>
        <w:t>№</w:t>
      </w:r>
      <w:r w:rsidR="00667929" w:rsidRPr="00467FC2">
        <w:rPr>
          <w:rFonts w:ascii="Times New Roman" w:hAnsi="Times New Roman" w:cs="Times New Roman"/>
        </w:rPr>
        <w:t xml:space="preserve"> 70454)</w:t>
      </w:r>
      <w:r w:rsidR="00667929">
        <w:rPr>
          <w:rFonts w:ascii="Times New Roman" w:hAnsi="Times New Roman" w:cs="Times New Roman"/>
        </w:rPr>
        <w:t xml:space="preserve">, </w:t>
      </w:r>
      <w:r w:rsidR="005E11BC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от </w:t>
      </w:r>
      <w:r w:rsidR="009A3F7D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 xml:space="preserve"> </w:t>
      </w:r>
      <w:r w:rsidR="009A3F7D">
        <w:rPr>
          <w:rFonts w:ascii="Times New Roman" w:hAnsi="Times New Roman" w:cs="Times New Roman"/>
        </w:rPr>
        <w:t>февраля</w:t>
      </w:r>
      <w:r w:rsidR="001A733C">
        <w:rPr>
          <w:rFonts w:ascii="Times New Roman" w:hAnsi="Times New Roman" w:cs="Times New Roman"/>
        </w:rPr>
        <w:t xml:space="preserve"> 202</w:t>
      </w:r>
      <w:r w:rsidR="009A3F7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г. №</w:t>
      </w:r>
      <w:r w:rsidRPr="00A057B6">
        <w:rPr>
          <w:rFonts w:ascii="Times New Roman" w:hAnsi="Times New Roman" w:cs="Times New Roman"/>
        </w:rPr>
        <w:t xml:space="preserve"> </w:t>
      </w:r>
      <w:r w:rsidR="009A3F7D">
        <w:rPr>
          <w:rFonts w:ascii="Times New Roman" w:hAnsi="Times New Roman" w:cs="Times New Roman"/>
        </w:rPr>
        <w:t>1</w:t>
      </w:r>
      <w:r w:rsidR="001A733C">
        <w:rPr>
          <w:rFonts w:ascii="Times New Roman" w:hAnsi="Times New Roman" w:cs="Times New Roman"/>
        </w:rPr>
        <w:t>6</w:t>
      </w:r>
      <w:r w:rsidRPr="00A057B6">
        <w:rPr>
          <w:rFonts w:ascii="Times New Roman" w:hAnsi="Times New Roman" w:cs="Times New Roman"/>
        </w:rPr>
        <w:t>н (зарегистрирован Министерством</w:t>
      </w:r>
      <w:r w:rsidR="00C04DAF">
        <w:rPr>
          <w:rFonts w:ascii="Times New Roman" w:hAnsi="Times New Roman" w:cs="Times New Roman"/>
        </w:rPr>
        <w:t xml:space="preserve"> юстиции Российской Федерации </w:t>
      </w:r>
      <w:r w:rsidR="009A3F7D">
        <w:rPr>
          <w:rFonts w:ascii="Times New Roman" w:hAnsi="Times New Roman" w:cs="Times New Roman"/>
        </w:rPr>
        <w:t>20</w:t>
      </w:r>
      <w:r w:rsidR="00C04DAF">
        <w:rPr>
          <w:rFonts w:ascii="Times New Roman" w:hAnsi="Times New Roman" w:cs="Times New Roman"/>
        </w:rPr>
        <w:t xml:space="preserve"> </w:t>
      </w:r>
      <w:r w:rsidR="009A3F7D">
        <w:rPr>
          <w:rFonts w:ascii="Times New Roman" w:hAnsi="Times New Roman" w:cs="Times New Roman"/>
        </w:rPr>
        <w:t>марта</w:t>
      </w:r>
      <w:r w:rsidR="00C04DAF">
        <w:rPr>
          <w:rFonts w:ascii="Times New Roman" w:hAnsi="Times New Roman" w:cs="Times New Roman"/>
        </w:rPr>
        <w:t xml:space="preserve"> 202</w:t>
      </w:r>
      <w:r w:rsidR="009A3F7D">
        <w:rPr>
          <w:rFonts w:ascii="Times New Roman" w:hAnsi="Times New Roman" w:cs="Times New Roman"/>
        </w:rPr>
        <w:t>3</w:t>
      </w:r>
      <w:r w:rsidR="00C04DAF">
        <w:rPr>
          <w:rFonts w:ascii="Times New Roman" w:hAnsi="Times New Roman" w:cs="Times New Roman"/>
        </w:rPr>
        <w:t xml:space="preserve"> г., регистрационный № </w:t>
      </w:r>
      <w:r w:rsidR="009A3F7D" w:rsidRPr="009A3F7D">
        <w:rPr>
          <w:rFonts w:ascii="Times New Roman" w:hAnsi="Times New Roman" w:cs="Times New Roman"/>
        </w:rPr>
        <w:t>72625</w:t>
      </w:r>
      <w:r w:rsidR="005E11BC">
        <w:rPr>
          <w:rFonts w:ascii="Times New Roman" w:hAnsi="Times New Roman" w:cs="Times New Roman"/>
        </w:rPr>
        <w:t>)</w:t>
      </w:r>
      <w:r w:rsidR="00347A2F">
        <w:rPr>
          <w:rFonts w:ascii="Times New Roman" w:hAnsi="Times New Roman" w:cs="Times New Roman"/>
        </w:rPr>
        <w:t xml:space="preserve">, от 26 февраля 2025 г. № 21н </w:t>
      </w:r>
      <w:r w:rsidR="00347A2F" w:rsidRPr="00A057B6">
        <w:rPr>
          <w:rFonts w:ascii="Times New Roman" w:hAnsi="Times New Roman" w:cs="Times New Roman"/>
        </w:rPr>
        <w:t>(зарегистрирован Министерством</w:t>
      </w:r>
      <w:r w:rsidR="00347A2F">
        <w:rPr>
          <w:rFonts w:ascii="Times New Roman" w:hAnsi="Times New Roman" w:cs="Times New Roman"/>
        </w:rPr>
        <w:t xml:space="preserve"> юстиции </w:t>
      </w:r>
      <w:r w:rsidR="00347A2F">
        <w:rPr>
          <w:rFonts w:ascii="Times New Roman" w:hAnsi="Times New Roman" w:cs="Times New Roman"/>
        </w:rPr>
        <w:br/>
        <w:t xml:space="preserve">Российской Федерации 28 марта 2025 г., регистрационный № </w:t>
      </w:r>
      <w:r w:rsidR="00347A2F" w:rsidRPr="00347A2F">
        <w:rPr>
          <w:rFonts w:ascii="Times New Roman" w:hAnsi="Times New Roman" w:cs="Times New Roman"/>
        </w:rPr>
        <w:t>81688</w:t>
      </w:r>
      <w:r w:rsidR="00347A2F">
        <w:rPr>
          <w:rFonts w:ascii="Times New Roman" w:hAnsi="Times New Roman" w:cs="Times New Roman"/>
        </w:rPr>
        <w:t>)</w:t>
      </w:r>
      <w:r w:rsidR="00D1255A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10661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D3FAA" w:rsidRPr="00B7560A" w:rsidRDefault="00456828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7560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7560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7560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1432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7560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56DB4" w:rsidRDefault="00C1432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828"/>
    <w:rsid w:val="00021ED3"/>
    <w:rsid w:val="0006630A"/>
    <w:rsid w:val="00097B35"/>
    <w:rsid w:val="000C24D8"/>
    <w:rsid w:val="000C53BD"/>
    <w:rsid w:val="000C59DA"/>
    <w:rsid w:val="000F02A1"/>
    <w:rsid w:val="000F6A5B"/>
    <w:rsid w:val="00103558"/>
    <w:rsid w:val="001404A5"/>
    <w:rsid w:val="001519C8"/>
    <w:rsid w:val="00160E53"/>
    <w:rsid w:val="00187E9E"/>
    <w:rsid w:val="001962D7"/>
    <w:rsid w:val="001A733C"/>
    <w:rsid w:val="001D7B8A"/>
    <w:rsid w:val="001E1627"/>
    <w:rsid w:val="001E7B33"/>
    <w:rsid w:val="0021075B"/>
    <w:rsid w:val="002137EB"/>
    <w:rsid w:val="0022143C"/>
    <w:rsid w:val="002220B5"/>
    <w:rsid w:val="0023677B"/>
    <w:rsid w:val="0023783D"/>
    <w:rsid w:val="002402B8"/>
    <w:rsid w:val="002448BB"/>
    <w:rsid w:val="002450F3"/>
    <w:rsid w:val="00254888"/>
    <w:rsid w:val="002945A1"/>
    <w:rsid w:val="00294AC5"/>
    <w:rsid w:val="002A0526"/>
    <w:rsid w:val="002C78E9"/>
    <w:rsid w:val="002D4A85"/>
    <w:rsid w:val="002E345B"/>
    <w:rsid w:val="002F1441"/>
    <w:rsid w:val="00303400"/>
    <w:rsid w:val="003101A5"/>
    <w:rsid w:val="00320CC6"/>
    <w:rsid w:val="0032521C"/>
    <w:rsid w:val="00337A8A"/>
    <w:rsid w:val="00347A2F"/>
    <w:rsid w:val="003514A8"/>
    <w:rsid w:val="00373987"/>
    <w:rsid w:val="00391C27"/>
    <w:rsid w:val="003A4614"/>
    <w:rsid w:val="003E2EFA"/>
    <w:rsid w:val="003E75C7"/>
    <w:rsid w:val="003F50A0"/>
    <w:rsid w:val="00404860"/>
    <w:rsid w:val="004313C7"/>
    <w:rsid w:val="00456828"/>
    <w:rsid w:val="00460F9C"/>
    <w:rsid w:val="00467FC2"/>
    <w:rsid w:val="00480ABC"/>
    <w:rsid w:val="004D0615"/>
    <w:rsid w:val="004D4D60"/>
    <w:rsid w:val="004F765A"/>
    <w:rsid w:val="00524F50"/>
    <w:rsid w:val="00540B42"/>
    <w:rsid w:val="005605A1"/>
    <w:rsid w:val="005624E5"/>
    <w:rsid w:val="00584E03"/>
    <w:rsid w:val="0059561F"/>
    <w:rsid w:val="00595B2F"/>
    <w:rsid w:val="005B4F6D"/>
    <w:rsid w:val="005C7CF7"/>
    <w:rsid w:val="005D40B4"/>
    <w:rsid w:val="005E11BC"/>
    <w:rsid w:val="00602244"/>
    <w:rsid w:val="00613D4C"/>
    <w:rsid w:val="006234E4"/>
    <w:rsid w:val="00630CD1"/>
    <w:rsid w:val="0066201D"/>
    <w:rsid w:val="00665C33"/>
    <w:rsid w:val="00667929"/>
    <w:rsid w:val="0067766D"/>
    <w:rsid w:val="00682A84"/>
    <w:rsid w:val="006A6CF4"/>
    <w:rsid w:val="006B79B0"/>
    <w:rsid w:val="006D15EA"/>
    <w:rsid w:val="006E36B0"/>
    <w:rsid w:val="006F2176"/>
    <w:rsid w:val="006F7805"/>
    <w:rsid w:val="00702C2F"/>
    <w:rsid w:val="00752570"/>
    <w:rsid w:val="00753170"/>
    <w:rsid w:val="00787069"/>
    <w:rsid w:val="00837068"/>
    <w:rsid w:val="0087085B"/>
    <w:rsid w:val="00885525"/>
    <w:rsid w:val="008A6D0C"/>
    <w:rsid w:val="008E3352"/>
    <w:rsid w:val="00917B7D"/>
    <w:rsid w:val="009451A8"/>
    <w:rsid w:val="00952A85"/>
    <w:rsid w:val="0096548E"/>
    <w:rsid w:val="009A3F7D"/>
    <w:rsid w:val="009D5698"/>
    <w:rsid w:val="00A057B6"/>
    <w:rsid w:val="00A65A5E"/>
    <w:rsid w:val="00A70047"/>
    <w:rsid w:val="00A87E2F"/>
    <w:rsid w:val="00A91329"/>
    <w:rsid w:val="00B23FD9"/>
    <w:rsid w:val="00B64B28"/>
    <w:rsid w:val="00B84538"/>
    <w:rsid w:val="00BD33FB"/>
    <w:rsid w:val="00BD6E20"/>
    <w:rsid w:val="00C04DAF"/>
    <w:rsid w:val="00C14327"/>
    <w:rsid w:val="00C15748"/>
    <w:rsid w:val="00C306AA"/>
    <w:rsid w:val="00C53DA7"/>
    <w:rsid w:val="00C73DDE"/>
    <w:rsid w:val="00D02A1B"/>
    <w:rsid w:val="00D06F44"/>
    <w:rsid w:val="00D1255A"/>
    <w:rsid w:val="00D52EBB"/>
    <w:rsid w:val="00D6230A"/>
    <w:rsid w:val="00D874B6"/>
    <w:rsid w:val="00DC0617"/>
    <w:rsid w:val="00DC5527"/>
    <w:rsid w:val="00DC7C15"/>
    <w:rsid w:val="00E534CC"/>
    <w:rsid w:val="00E7255D"/>
    <w:rsid w:val="00E737FB"/>
    <w:rsid w:val="00E80BA9"/>
    <w:rsid w:val="00E90172"/>
    <w:rsid w:val="00EB49AE"/>
    <w:rsid w:val="00EB5BA3"/>
    <w:rsid w:val="00EC1EC6"/>
    <w:rsid w:val="00EC58AC"/>
    <w:rsid w:val="00ED75FB"/>
    <w:rsid w:val="00F073BF"/>
    <w:rsid w:val="00F20804"/>
    <w:rsid w:val="00F23E0B"/>
    <w:rsid w:val="00F2547F"/>
    <w:rsid w:val="00F35C06"/>
    <w:rsid w:val="00F464F1"/>
    <w:rsid w:val="00F804E5"/>
    <w:rsid w:val="00F911A7"/>
    <w:rsid w:val="00FA2112"/>
    <w:rsid w:val="00FA2A58"/>
    <w:rsid w:val="00FB1270"/>
    <w:rsid w:val="00FB5BA8"/>
    <w:rsid w:val="00FC4C47"/>
    <w:rsid w:val="00FC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EE2E3E-AEF6-4150-A602-7C2D516C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68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6828"/>
  </w:style>
  <w:style w:type="paragraph" w:styleId="a5">
    <w:name w:val="footnote text"/>
    <w:basedOn w:val="a"/>
    <w:link w:val="a6"/>
    <w:uiPriority w:val="99"/>
    <w:semiHidden/>
    <w:unhideWhenUsed/>
    <w:rsid w:val="0045682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56828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56828"/>
    <w:rPr>
      <w:vertAlign w:val="superscript"/>
    </w:rPr>
  </w:style>
  <w:style w:type="paragraph" w:styleId="a8">
    <w:name w:val="List Paragraph"/>
    <w:basedOn w:val="a"/>
    <w:uiPriority w:val="34"/>
    <w:qFormat/>
    <w:rsid w:val="001D7B8A"/>
    <w:pPr>
      <w:ind w:left="720"/>
      <w:contextualSpacing/>
    </w:pPr>
  </w:style>
  <w:style w:type="table" w:styleId="a9">
    <w:name w:val="Table Grid"/>
    <w:basedOn w:val="a1"/>
    <w:uiPriority w:val="39"/>
    <w:rsid w:val="00EC1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40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04A5"/>
    <w:rPr>
      <w:rFonts w:ascii="Segoe UI" w:hAnsi="Segoe UI" w:cs="Segoe UI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140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404A5"/>
  </w:style>
  <w:style w:type="character" w:styleId="ae">
    <w:name w:val="annotation reference"/>
    <w:basedOn w:val="a0"/>
    <w:uiPriority w:val="99"/>
    <w:semiHidden/>
    <w:unhideWhenUsed/>
    <w:rsid w:val="00A87E2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87E2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87E2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87E2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87E2F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23F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1E36E-736A-40A8-9FD8-8B0137F41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Лопацкая Анастасия Евгеньевна</dc:creator>
  <cp:keywords/>
  <dc:description/>
  <cp:lastModifiedBy>Григорян Николай Робертович</cp:lastModifiedBy>
  <cp:revision>12</cp:revision>
  <cp:lastPrinted>2025-11-17T09:08:00Z</cp:lastPrinted>
  <dcterms:created xsi:type="dcterms:W3CDTF">2025-11-17T09:27:00Z</dcterms:created>
  <dcterms:modified xsi:type="dcterms:W3CDTF">2026-03-24T10:24:00Z</dcterms:modified>
</cp:coreProperties>
</file>